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C07" w14:textId="3C5CF7FD" w:rsidR="004576A9" w:rsidRDefault="00C53E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602C9" wp14:editId="592E4BC9">
                <wp:simplePos x="0" y="0"/>
                <wp:positionH relativeFrom="column">
                  <wp:posOffset>1894840</wp:posOffset>
                </wp:positionH>
                <wp:positionV relativeFrom="paragraph">
                  <wp:posOffset>85725</wp:posOffset>
                </wp:positionV>
                <wp:extent cx="2600325" cy="371475"/>
                <wp:effectExtent l="0" t="0" r="9525" b="9525"/>
                <wp:wrapNone/>
                <wp:docPr id="31141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003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1DF79" w14:textId="5A16DDD3" w:rsidR="00111940" w:rsidRPr="00C53EED" w:rsidRDefault="00111940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C53EE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Hosted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7602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2pt;margin-top:6.75pt;width:204.75pt;height:29.25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4YYMwIAAGMEAAAOAAAAZHJzL2Uyb0RvYy54bWysVE2P2jAQvVfqf7B8L0n43EaEFWVFVQnt&#13;&#10;rsRWezaODZEcj2sbEvrrO3YCS7c9VeVgzcfL87yZMfP7tlbkJKyrQBc0G6SUCM2hrPS+oN9f1p/u&#13;&#10;KHGe6ZIp0KKgZ+Ho/eLjh3ljcjGEA6hSWIIk2uWNKejBe5MnieMHUTM3ACM0JiXYmnl07T4pLWuQ&#13;&#10;vVbJME2nSQO2NBa4cA6jD12SLiK/lIL7Jymd8EQVFGvz8bTx3IUzWcxZvrfMHCrel8H+oYqaVRov&#13;&#10;vVI9MM/I0VZ/UNUVt+BA+gGHOgEpKy6iBlSTpe/UbA/MiKgFm+PMtU3u/9Hyx9PWPFvi2y/Q4gBD&#13;&#10;QxrjcofBoKeVtiYWsG9ZepeGX5SJhROEY0fP1y6K1hOOweE0TUfDCSUcc6NZNp5NAmvSkQVSY53/&#13;&#10;KqAmwSioxSlFVnbaON9BL5AAd6Cqcl0pFZ2wGWKlLDkxnKnysWQk/w2lNGkKOh1NunI1hM87ZqWx&#13;&#10;ljeJwfLtru1176A8YzuiYlTnDF9XWOSGOf/MLK4GBnHd/RMeUgFeAr1FyQHsz7/FAx4nhllKGly1&#13;&#10;grofR2YFJeqbxll+zsbjsJvRGU9mQ3TsbWZ3m9HHegWoPIvVRTPgvbqY0kL9iq9iGW7FFNMc7y6o&#13;&#10;v5gr3z0AfFVcLJcRhNtomN/oreGB+jKll/aVWdPPyeOEH+GylCx/N64OG77UsDx6kFWcZWhw19W+&#13;&#10;77jJcRv6Vxeeyq0fUW//DYtfAAAA//8DAFBLAwQUAAYACAAAACEAarAhSuEAAAAOAQAADwAAAGRy&#13;&#10;cy9kb3ducmV2LnhtbExPyU7DMBC9I/EP1iBxozZhaZvGqaCoSHCCth8wjadJhJcodtuEr2c4wWU0&#13;&#10;o/fmLcVycFacqI9t8BpuJwoE+SqY1tcadtv1zQxETOgN2uBJw0gRluXlRYG5CWf/SadNqgWL+Jij&#13;&#10;hialLpcyVg05jJPQkWfsEHqHic++lqbHM4s7KzOlHqXD1rNDgx2tGqq+NkfHvh/D+2H3XW9HwrV6&#13;&#10;e7UtPo8rra+vhpcFj6cFiERD+vuA3w6cH0oOtg9Hb6KwGrL57J6pDNw9gGDCVE3nIPa8ZApkWcj/&#13;&#10;NcofAAAA//8DAFBLAQItABQABgAIAAAAIQC2gziS/gAAAOEBAAATAAAAAAAAAAAAAAAAAAAAAABb&#13;&#10;Q29udGVudF9UeXBlc10ueG1sUEsBAi0AFAAGAAgAAAAhADj9If/WAAAAlAEAAAsAAAAAAAAAAAAA&#13;&#10;AAAALwEAAF9yZWxzLy5yZWxzUEsBAi0AFAAGAAgAAAAhAEMXhhgzAgAAYwQAAA4AAAAAAAAAAAAA&#13;&#10;AAAALgIAAGRycy9lMm9Eb2MueG1sUEsBAi0AFAAGAAgAAAAhAGqwIUrhAAAADgEAAA8AAAAAAAAA&#13;&#10;AAAAAAAAjQQAAGRycy9kb3ducmV2LnhtbFBLBQYAAAAABAAEAPMAAACbBQAAAAA=&#13;&#10;" fillcolor="white [3201]" stroked="f" strokeweight=".5pt">
                <v:textbox>
                  <w:txbxContent>
                    <w:p w14:paraId="5E41DF79" w14:textId="5A16DDD3" w:rsidR="00111940" w:rsidRPr="00C53EED" w:rsidRDefault="00111940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C53EE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Hosted by</w:t>
                      </w:r>
                    </w:p>
                  </w:txbxContent>
                </v:textbox>
              </v:shape>
            </w:pict>
          </mc:Fallback>
        </mc:AlternateContent>
      </w:r>
    </w:p>
    <w:p w14:paraId="380DD71E" w14:textId="596D9DF7" w:rsidR="004576A9" w:rsidRDefault="00111940">
      <w:r>
        <w:rPr>
          <w:noProof/>
        </w:rPr>
        <w:drawing>
          <wp:anchor distT="0" distB="0" distL="114300" distR="114300" simplePos="0" relativeHeight="251658240" behindDoc="1" locked="0" layoutInCell="1" allowOverlap="1" wp14:anchorId="4098C228" wp14:editId="6BE1DFDF">
            <wp:simplePos x="0" y="0"/>
            <wp:positionH relativeFrom="column">
              <wp:posOffset>304800</wp:posOffset>
            </wp:positionH>
            <wp:positionV relativeFrom="page">
              <wp:posOffset>523875</wp:posOffset>
            </wp:positionV>
            <wp:extent cx="3840480" cy="2660650"/>
            <wp:effectExtent l="0" t="0" r="7620" b="6350"/>
            <wp:wrapNone/>
            <wp:docPr id="562969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692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232C7" w14:textId="614FE3F1" w:rsidR="004576A9" w:rsidRDefault="004576A9"/>
    <w:p w14:paraId="31809873" w14:textId="25ED027C" w:rsidR="004576A9" w:rsidRDefault="004576A9"/>
    <w:p w14:paraId="20403084" w14:textId="47E9A249" w:rsidR="004576A9" w:rsidRDefault="004576A9"/>
    <w:p w14:paraId="4FADF95D" w14:textId="15A77D3F" w:rsidR="004576A9" w:rsidRDefault="004576A9"/>
    <w:p w14:paraId="350972F6" w14:textId="77777777" w:rsidR="004576A9" w:rsidRDefault="004576A9"/>
    <w:p w14:paraId="08A0A2E7" w14:textId="7EDA31F3" w:rsidR="004576A9" w:rsidRDefault="004576A9"/>
    <w:p w14:paraId="3FAF14F9" w14:textId="14336927" w:rsidR="004576A9" w:rsidRDefault="004576A9"/>
    <w:p w14:paraId="1B4F9C3A" w14:textId="6B2D5285" w:rsidR="004576A9" w:rsidRDefault="004576A9"/>
    <w:p w14:paraId="3AC5B886" w14:textId="25AAED52" w:rsidR="004576A9" w:rsidRDefault="004576A9"/>
    <w:p w14:paraId="3D89A49F" w14:textId="77777777" w:rsidR="004576A9" w:rsidRDefault="004576A9"/>
    <w:p w14:paraId="331130B7" w14:textId="41F5F54C" w:rsidR="004576A9" w:rsidRDefault="004576A9"/>
    <w:p w14:paraId="0A4FAD83" w14:textId="77777777" w:rsidR="004576A9" w:rsidRDefault="004576A9"/>
    <w:p w14:paraId="3EA04BC6" w14:textId="226E9DA1" w:rsidR="004576A9" w:rsidRDefault="004576A9"/>
    <w:p w14:paraId="40C8746C" w14:textId="0AD9CE86" w:rsidR="004576A9" w:rsidRDefault="004576A9"/>
    <w:p w14:paraId="28C2BD0E" w14:textId="67018744" w:rsidR="004576A9" w:rsidRDefault="001119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1F78" wp14:editId="2A802A77">
                <wp:simplePos x="0" y="0"/>
                <wp:positionH relativeFrom="column">
                  <wp:posOffset>981075</wp:posOffset>
                </wp:positionH>
                <wp:positionV relativeFrom="page">
                  <wp:posOffset>3133725</wp:posOffset>
                </wp:positionV>
                <wp:extent cx="2590800" cy="561975"/>
                <wp:effectExtent l="0" t="0" r="0" b="9525"/>
                <wp:wrapNone/>
                <wp:docPr id="16866332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908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13FC1" w14:textId="535949DE" w:rsidR="00111940" w:rsidRPr="00C53EED" w:rsidRDefault="00111940" w:rsidP="00C53EE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3EED"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Passover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1F78" id="Text Box 2" o:spid="_x0000_s1027" type="#_x0000_t202" style="position:absolute;margin-left:77.25pt;margin-top:246.75pt;width:204pt;height:4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fCYNAIAAGoEAAAOAAAAZHJzL2Uyb0RvYy54bWysVE1vGjEQvVfqf7B8L8tSIGHFElEiqkpR&#13;&#10;EolUORuvzVryelzbsEt/fcdeIDTtqSoHaz7ePs+8GTO/6xpNDsJ5Baak+WBIiTAcKmV2Jf3+sv50&#13;&#10;S4kPzFRMgxElPQpP7xYfP8xbW4gR1KAr4QiSGF+0tqR1CLbIMs9r0TA/ACsMJiW4hgV03S6rHGuR&#13;&#10;vdHZaDicZi24yjrgwnuM3vdJukj8UgoenqT0IhBdUqwtpNOlcxvPbDFnxc4xWyt+KoP9QxUNUwYv&#13;&#10;vVDds8DI3qk/qBrFHXiQYcChyUBKxUXqAbvJh++62dTMitQLiuPtRSb//2j542Fjnx0J3RfocIBR&#13;&#10;kNb6wmMw9tNJ1xAHqFs+vB3GX2oTCycIR0WPFxVFFwjH4Ggyi1BKOOYm03x2M4msWU8WSa3z4auA&#13;&#10;hkSjpA6nlFjZ4cGHHnqGRLgHraq10jo5cTPESjtyYDhTHVLJSP4bShvSlnT6edKXayB+3jNrg7W8&#13;&#10;tRit0G07oqqr9rdQHVGV1Dh24i1fK6z1gfnwzBxuCAZx68MTHlID3gUni5Ia3M+/xSMeB4dZSlrc&#13;&#10;uJL6H3vmBCX6m8GRzvLxGGlDcsaTmxE67jqzvc6YfbMCFCBP1SUz4oM+m9JB84qPYxlvxRQzHO8u&#13;&#10;aTibq9C/A3xcXCyXCYRLaVl4MBvLI/V5WC/dK3P2NK6Ag36E826y4t3Uemz80sByH0CqNNKoc6/q&#13;&#10;SX5c6LQUp8cXX8y1n1BvfxGLXwAAAP//AwBQSwMEFAAGAAgAAAAhADNNQrPhAAAAEAEAAA8AAABk&#13;&#10;cnMvZG93bnJldi54bWxMT11PwkAQfDfxP1zWxDe5s1KCpVeiGEz0SYEfsLRL23gfTe+A1l/P8qQv&#13;&#10;m5ns7MxsvhysESfqQ+udhseJAkGu9FXrag277fphDiJEdBUa70jDSAGWxe1Njlnlz+6bTptYCzZx&#13;&#10;IUMNTYxdJmUoG7IYJr4jx7uD7y1Gpn0tqx7PbG6NTJSaSYut44QGO1o1VP5sjpZzv4bPw+633o6E&#13;&#10;a/Xxblp8HVda398NbwseLwsQkYb4dwHXH7g/FFxs74+uCsIwT6cpSzVMn58YsCKdJQz2DOaJAlnk&#13;&#10;8v8jxQUAAP//AwBQSwECLQAUAAYACAAAACEAtoM4kv4AAADhAQAAEwAAAAAAAAAAAAAAAAAAAAAA&#13;&#10;W0NvbnRlbnRfVHlwZXNdLnhtbFBLAQItABQABgAIAAAAIQA4/SH/1gAAAJQBAAALAAAAAAAAAAAA&#13;&#10;AAAAAC8BAABfcmVscy8ucmVsc1BLAQItABQABgAIAAAAIQAoBfCYNAIAAGoEAAAOAAAAAAAAAAAA&#13;&#10;AAAAAC4CAABkcnMvZTJvRG9jLnhtbFBLAQItABQABgAIAAAAIQAzTUKz4QAAABABAAAPAAAAAAAA&#13;&#10;AAAAAAAAAI4EAABkcnMvZG93bnJldi54bWxQSwUGAAAAAAQABADzAAAAnAUAAAAA&#13;&#10;" fillcolor="white [3201]" stroked="f" strokeweight=".5pt">
                <v:textbox>
                  <w:txbxContent>
                    <w:p w14:paraId="71A13FC1" w14:textId="535949DE" w:rsidR="00111940" w:rsidRPr="00C53EED" w:rsidRDefault="00111940" w:rsidP="00C53EED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</w:rPr>
                      </w:pPr>
                      <w:r w:rsidRPr="00C53EED"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</w:rPr>
                        <w:t xml:space="preserve">Passover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C173D06" w14:textId="3CE0ECA4" w:rsidR="004576A9" w:rsidRDefault="004576A9"/>
    <w:p w14:paraId="36C63BF7" w14:textId="00EE3188" w:rsidR="00111940" w:rsidRDefault="00111940" w:rsidP="004576A9">
      <w:pPr>
        <w:widowControl w:val="0"/>
      </w:pPr>
    </w:p>
    <w:p w14:paraId="42AEB54F" w14:textId="666D3F86" w:rsidR="00111940" w:rsidRDefault="00111940" w:rsidP="004576A9">
      <w:pPr>
        <w:widowControl w:val="0"/>
      </w:pPr>
    </w:p>
    <w:p w14:paraId="7BF8AFFA" w14:textId="421F4430" w:rsidR="00111940" w:rsidRDefault="00111940" w:rsidP="004576A9">
      <w:pPr>
        <w:widowControl w:val="0"/>
      </w:pPr>
    </w:p>
    <w:p w14:paraId="7BB20C37" w14:textId="023F73C1" w:rsidR="00111940" w:rsidRDefault="00111940" w:rsidP="004576A9">
      <w:pPr>
        <w:widowControl w:val="0"/>
      </w:pPr>
    </w:p>
    <w:p w14:paraId="1D67BD1B" w14:textId="480674C7" w:rsidR="00111940" w:rsidRDefault="00111940" w:rsidP="004576A9">
      <w:pPr>
        <w:widowControl w:val="0"/>
      </w:pPr>
    </w:p>
    <w:p w14:paraId="58C77ECA" w14:textId="40168E46" w:rsidR="004576A9" w:rsidRPr="004576A9" w:rsidRDefault="004576A9" w:rsidP="004576A9">
      <w:pPr>
        <w:widowControl w:val="0"/>
        <w:rPr>
          <w:rFonts w:ascii="Calibri" w:hAnsi="Calibri" w:cs="Calibri"/>
          <w:color w:val="000000"/>
          <w:kern w:val="28"/>
          <w:sz w:val="32"/>
          <w:szCs w:val="32"/>
          <w14:ligatures w14:val="none"/>
          <w14:cntxtAlts/>
        </w:rPr>
      </w:pPr>
      <w:r>
        <w:br w:type="column"/>
      </w:r>
      <w:r w:rsidRPr="004576A9">
        <w:rPr>
          <w:rFonts w:ascii="Calibri" w:hAnsi="Calibri" w:cs="Calibri"/>
          <w:color w:val="000000"/>
          <w:kern w:val="28"/>
          <w:sz w:val="32"/>
          <w:szCs w:val="32"/>
          <w14:ligatures w14:val="none"/>
          <w14:cntxtAlts/>
        </w:rPr>
        <w:t>Let all who are hungry come and eat! Let all who are in need come and celebrate the Passover feast!</w:t>
      </w:r>
    </w:p>
    <w:p w14:paraId="7857E66B" w14:textId="77777777" w:rsidR="004576A9" w:rsidRPr="004576A9" w:rsidRDefault="004576A9" w:rsidP="004576A9">
      <w:pPr>
        <w:widowControl w:val="0"/>
        <w:spacing w:line="285" w:lineRule="auto"/>
        <w:rPr>
          <w:rFonts w:ascii="Calibri" w:hAnsi="Calibri" w:cs="Calibri"/>
          <w:color w:val="000000"/>
          <w:kern w:val="28"/>
          <w:sz w:val="20"/>
          <w:szCs w:val="20"/>
          <w14:ligatures w14:val="none"/>
          <w14:cntxtAlts/>
        </w:rPr>
      </w:pPr>
      <w:r w:rsidRPr="004576A9">
        <w:rPr>
          <w:rFonts w:ascii="Calibri" w:hAnsi="Calibri" w:cs="Calibri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5F2F8B4F" w14:textId="77777777" w:rsidR="004576A9" w:rsidRPr="004576A9" w:rsidRDefault="004576A9" w:rsidP="004576A9">
      <w:pPr>
        <w:widowControl w:val="0"/>
        <w:spacing w:line="285" w:lineRule="auto"/>
        <w:jc w:val="center"/>
        <w:rPr>
          <w:rFonts w:ascii="Calibri" w:hAnsi="Calibri" w:cs="Calibri"/>
          <w:b/>
          <w:bCs/>
          <w:i/>
          <w:iCs/>
          <w:color w:val="000000"/>
          <w:kern w:val="28"/>
          <w:sz w:val="32"/>
          <w:szCs w:val="32"/>
          <w14:ligatures w14:val="none"/>
          <w14:cntxtAlts/>
        </w:rPr>
      </w:pPr>
      <w:r w:rsidRPr="004576A9">
        <w:rPr>
          <w:rFonts w:ascii="Calibri" w:hAnsi="Calibri" w:cs="Calibri"/>
          <w:b/>
          <w:bCs/>
          <w:i/>
          <w:iCs/>
          <w:color w:val="000000"/>
          <w:kern w:val="28"/>
          <w:sz w:val="32"/>
          <w:szCs w:val="32"/>
          <w14:ligatures w14:val="none"/>
          <w14:cntxtAlts/>
        </w:rPr>
        <w:t>Haggadah</w:t>
      </w:r>
    </w:p>
    <w:p w14:paraId="3E003A07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Invitation</w:t>
      </w:r>
    </w:p>
    <w:p w14:paraId="29BF00B3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Lighting the Candles</w:t>
      </w:r>
    </w:p>
    <w:p w14:paraId="1F8AAAEC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:sz w:val="28"/>
          <w:szCs w:val="28"/>
          <w14:ligatures w14:val="none"/>
          <w14:cntxtAlts/>
        </w:rPr>
        <w:t xml:space="preserve">Kadesh 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(Sanctification)</w:t>
      </w:r>
    </w:p>
    <w:p w14:paraId="25CBD5AF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:sz w:val="28"/>
          <w:szCs w:val="28"/>
          <w14:ligatures w14:val="none"/>
          <w14:cntxtAlts/>
        </w:rPr>
        <w:t>Kiddish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: Blessing of the wine</w:t>
      </w:r>
    </w:p>
    <w:p w14:paraId="17D16C06" w14:textId="50892E29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First cup: “I will deliver you from the burden (tolerance) of the Egyptians.”</w:t>
      </w:r>
    </w:p>
    <w:p w14:paraId="5829E6AA" w14:textId="77777777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 xml:space="preserve">Urchatz 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>(wash hands): royal priesthood</w:t>
      </w:r>
    </w:p>
    <w:p w14:paraId="5A82E258" w14:textId="77777777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 xml:space="preserve">Karpas 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>(parsley &amp; salt water): slavery and tears</w:t>
      </w:r>
    </w:p>
    <w:p w14:paraId="6A323AF5" w14:textId="77777777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proofErr w:type="spellStart"/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>Yachatz</w:t>
      </w:r>
      <w:proofErr w:type="spellEnd"/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 xml:space="preserve"> 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 xml:space="preserve">(breaking): Break the middle matzah &amp; hide the 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 xml:space="preserve">afikomen 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>(satisfaction)</w:t>
      </w:r>
    </w:p>
    <w:p w14:paraId="240CC5E9" w14:textId="6A5AD288" w:rsidR="004576A9" w:rsidRPr="004576A9" w:rsidRDefault="004576A9" w:rsidP="004576A9">
      <w:pPr>
        <w:widowControl w:val="0"/>
        <w:spacing w:line="285" w:lineRule="auto"/>
        <w:rPr>
          <w:rFonts w:ascii="Calibri" w:hAnsi="Calibri" w:cs="Calibri"/>
          <w:color w:val="000000"/>
          <w:kern w:val="28"/>
          <w:sz w:val="40"/>
          <w:szCs w:val="40"/>
          <w14:ligatures w14:val="none"/>
          <w14:cntxtAlts/>
        </w:rPr>
      </w:pPr>
    </w:p>
    <w:p w14:paraId="19114D9E" w14:textId="77777777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>Maggid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>: Telling the story</w:t>
      </w:r>
    </w:p>
    <w:p w14:paraId="47DB754C" w14:textId="77777777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>The Plagues: Blood, frogs, lice, flies, pestilence on livestock, boils, hail, locusts, darkness, slaying of the firstborn</w:t>
      </w:r>
    </w:p>
    <w:p w14:paraId="492FC8B7" w14:textId="14386BA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Second cup: “I will deliver you out of Egypt”</w:t>
      </w:r>
    </w:p>
    <w:p w14:paraId="4933E1BB" w14:textId="33D94AEC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>Matzah</w:t>
      </w:r>
    </w:p>
    <w:p w14:paraId="6667A730" w14:textId="57F02C1D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 xml:space="preserve">Moror 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 xml:space="preserve">(bitter herbs </w:t>
      </w:r>
      <w:r w:rsidRPr="004576A9">
        <w:rPr>
          <w:rFonts w:ascii="Symbol" w:hAnsi="Symbol" w:cs="Calibri"/>
          <w:color w:val="000000"/>
          <w:kern w:val="28"/>
          <w14:ligatures w14:val="none"/>
          <w14:cntxtAlts/>
        </w:rPr>
        <w:t>®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 xml:space="preserve"> horseradish): bitterness of bondage</w:t>
      </w:r>
    </w:p>
    <w:p w14:paraId="3185B7A0" w14:textId="77777777" w:rsidR="004576A9" w:rsidRPr="004576A9" w:rsidRDefault="004576A9" w:rsidP="004576A9">
      <w:pPr>
        <w:widowControl w:val="0"/>
        <w:spacing w:line="285" w:lineRule="auto"/>
        <w:ind w:left="576" w:hanging="216"/>
        <w:rPr>
          <w:rFonts w:ascii="Calibri" w:hAnsi="Calibri" w:cs="Calibri"/>
          <w:color w:val="000000"/>
          <w:kern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20"/>
          <w:szCs w:val="20"/>
          <w:lang w:val="x-none"/>
          <w14:ligatures w14:val="standard"/>
          <w14:cntxtAlts/>
        </w:rPr>
        <w:t>-</w:t>
      </w:r>
      <w:r w:rsidRPr="004576A9">
        <w:rPr>
          <w:rFonts w:ascii="Calibri" w:hAnsi="Calibri" w:cs="Calibri"/>
          <w:color w:val="000000"/>
          <w:kern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14:ligatures w14:val="none"/>
          <w14:cntxtAlts/>
        </w:rPr>
        <w:t>Charosis</w:t>
      </w:r>
      <w:r w:rsidRPr="004576A9">
        <w:rPr>
          <w:rFonts w:ascii="Calibri" w:hAnsi="Calibri" w:cs="Calibri"/>
          <w:color w:val="000000"/>
          <w:kern w:val="28"/>
          <w14:ligatures w14:val="none"/>
          <w14:cntxtAlts/>
        </w:rPr>
        <w:t xml:space="preserve"> (sweet apple mixture): mortar for bricks</w:t>
      </w:r>
    </w:p>
    <w:p w14:paraId="71E25122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The Meal</w:t>
      </w:r>
    </w:p>
    <w:p w14:paraId="124F87A8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proofErr w:type="spellStart"/>
      <w:r w:rsidRPr="004576A9">
        <w:rPr>
          <w:rFonts w:ascii="Calibri" w:hAnsi="Calibri" w:cs="Calibri"/>
          <w:i/>
          <w:iCs/>
          <w:color w:val="000000"/>
          <w:kern w:val="28"/>
          <w:sz w:val="28"/>
          <w:szCs w:val="28"/>
          <w14:ligatures w14:val="none"/>
          <w14:cntxtAlts/>
        </w:rPr>
        <w:t>Tzafun</w:t>
      </w:r>
      <w:proofErr w:type="spellEnd"/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 xml:space="preserve"> (hidden or concealed): Finding the </w:t>
      </w:r>
      <w:r w:rsidRPr="004576A9">
        <w:rPr>
          <w:rFonts w:ascii="Calibri" w:hAnsi="Calibri" w:cs="Calibri"/>
          <w:i/>
          <w:iCs/>
          <w:color w:val="000000"/>
          <w:kern w:val="28"/>
          <w:sz w:val="28"/>
          <w:szCs w:val="28"/>
          <w14:ligatures w14:val="none"/>
          <w14:cntxtAlts/>
        </w:rPr>
        <w:t>afikomen</w:t>
      </w:r>
    </w:p>
    <w:p w14:paraId="1013E6B7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Third cup: “I will redeem you”</w:t>
      </w:r>
    </w:p>
    <w:p w14:paraId="6686B42C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Fourth cup: “I will bring you to Myself”</w:t>
      </w:r>
    </w:p>
    <w:p w14:paraId="58BAF6F1" w14:textId="77777777" w:rsidR="004576A9" w:rsidRPr="004576A9" w:rsidRDefault="004576A9" w:rsidP="004576A9">
      <w:pPr>
        <w:widowControl w:val="0"/>
        <w:spacing w:line="285" w:lineRule="auto"/>
        <w:ind w:left="216" w:hanging="216"/>
        <w:rPr>
          <w:rFonts w:ascii="Calibri" w:hAnsi="Calibri" w:cs="Calibri"/>
          <w:color w:val="000000"/>
          <w:kern w:val="28"/>
          <w:sz w:val="12"/>
          <w:szCs w:val="12"/>
          <w14:ligatures w14:val="none"/>
          <w14:cntxtAlts/>
        </w:rPr>
      </w:pPr>
      <w:r w:rsidRPr="004576A9">
        <w:rPr>
          <w:rFonts w:ascii="Symbol" w:hAnsi="Symbol" w:cs="Calibri"/>
          <w:color w:val="000000"/>
          <w:kern w:val="28"/>
          <w:sz w:val="18"/>
          <w:szCs w:val="18"/>
          <w14:ligatures w14:val="standard"/>
          <w14:cntxtAlts/>
        </w:rPr>
        <w:t>¨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standard"/>
          <w14:cntxtAlts/>
        </w:rPr>
        <w:t> </w:t>
      </w:r>
      <w:r w:rsidRPr="004576A9">
        <w:rPr>
          <w:rFonts w:ascii="Calibri" w:hAnsi="Calibri" w:cs="Calibri"/>
          <w:i/>
          <w:iCs/>
          <w:color w:val="000000"/>
          <w:kern w:val="28"/>
          <w:sz w:val="28"/>
          <w:szCs w:val="28"/>
          <w14:ligatures w14:val="none"/>
          <w14:cntxtAlts/>
        </w:rPr>
        <w:t>Hallel</w:t>
      </w: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: Praise the Lord!</w:t>
      </w:r>
    </w:p>
    <w:p w14:paraId="17A0582A" w14:textId="77777777" w:rsidR="004576A9" w:rsidRPr="004576A9" w:rsidRDefault="004576A9" w:rsidP="004576A9">
      <w:pPr>
        <w:widowControl w:val="0"/>
        <w:spacing w:line="285" w:lineRule="auto"/>
        <w:jc w:val="center"/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4576A9">
        <w:rPr>
          <w:rFonts w:ascii="Calibri" w:hAnsi="Calibri" w:cs="Calibri"/>
          <w:color w:val="000000"/>
          <w:kern w:val="28"/>
          <w:sz w:val="28"/>
          <w:szCs w:val="28"/>
          <w14:ligatures w14:val="none"/>
          <w14:cntxtAlts/>
        </w:rPr>
        <w:t>Next year in Jerusalem!</w:t>
      </w:r>
    </w:p>
    <w:p w14:paraId="03C8AEEB" w14:textId="242C3EEB" w:rsidR="0095177C" w:rsidRDefault="004576A9" w:rsidP="004576A9">
      <w:pPr>
        <w:widowControl w:val="0"/>
        <w:spacing w:line="285" w:lineRule="auto"/>
        <w:jc w:val="center"/>
      </w:pPr>
      <w:r w:rsidRPr="004576A9">
        <w:rPr>
          <w:rFonts w:ascii="Calibri" w:hAnsi="Calibri" w:cs="Calibri"/>
          <w:color w:val="000000"/>
          <w:kern w:val="28"/>
          <w:sz w:val="40"/>
          <w:szCs w:val="40"/>
          <w14:ligatures w14:val="none"/>
          <w14:cntxtAlts/>
        </w:rPr>
        <w:t>L’Chaim!</w:t>
      </w:r>
    </w:p>
    <w:sectPr w:rsidR="0095177C" w:rsidSect="004576A9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A9"/>
    <w:rsid w:val="00111940"/>
    <w:rsid w:val="004576A9"/>
    <w:rsid w:val="00467F16"/>
    <w:rsid w:val="005033B5"/>
    <w:rsid w:val="005F6D88"/>
    <w:rsid w:val="00792460"/>
    <w:rsid w:val="0095177C"/>
    <w:rsid w:val="00974FF5"/>
    <w:rsid w:val="00C53EED"/>
    <w:rsid w:val="00CE55FC"/>
    <w:rsid w:val="00E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D2646"/>
  <w15:chartTrackingRefBased/>
  <w15:docId w15:val="{E17A4C3E-472D-4E7E-9652-F4ADA25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7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57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7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576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576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576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576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5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576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576A9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576A9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576A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576A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576A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576A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57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576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576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6A9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6A9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5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846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Frey</dc:creator>
  <cp:keywords/>
  <dc:description/>
  <cp:lastModifiedBy>john e</cp:lastModifiedBy>
  <cp:revision>2</cp:revision>
  <dcterms:created xsi:type="dcterms:W3CDTF">2026-03-31T19:04:00Z</dcterms:created>
  <dcterms:modified xsi:type="dcterms:W3CDTF">2026-03-31T19:04:00Z</dcterms:modified>
</cp:coreProperties>
</file>